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Выкса, информируем Вас, что с января 2021 года услуга «холодное водоснабжение» оказывается АО «Выксунский Водоканал».</w:t>
      </w: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 Жителям многоквартирных домов и жителям частного сектора, имеющим центральную канализацию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договор на водоотведение (получающих квитанцию за водоотведение)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никаких дополнительных действий предпринимать не нужно. Показания приборов учета продолжать передавать с 20 по 25 число каждого месяца на сайте КВЦ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https://kvc-nn.ru/meter/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либо по телефонам 6-58-84 и 6-58-65.  </w:t>
      </w:r>
    </w:p>
    <w:p w:rsidR="00556161" w:rsidRDefault="006371A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Жителям частного сектора, не имеющим центральной канализации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никаких дополнительных действий предпринимать не нужно.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в период с 25 января передать показания прибора учета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сайте КВЦ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https://kvc-nn.ru/meter/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либо по телефонам 6-58-84 и 6-58-65. При отсутствии показаний прибора учета в квитанции на оплату будет отражено начисление по нормативу, размер начислений в дальнейшем будет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скорректирован по факту получения данных прибора учета. </w:t>
      </w:r>
    </w:p>
    <w:p w:rsidR="00556161" w:rsidRDefault="006371A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части предоставления документов.  </w:t>
      </w: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Жителям частного сектора не имеющим центральной канализации,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связаться с абонентским отделом по телефонам 3-54-33, 7-83-00 для определения удобного пер</w:t>
      </w:r>
      <w:r>
        <w:rPr>
          <w:rFonts w:ascii="Times New Roman" w:eastAsia="Times New Roman" w:hAnsi="Times New Roman" w:cs="Times New Roman"/>
          <w:sz w:val="24"/>
          <w:szCs w:val="24"/>
        </w:rPr>
        <w:t>иода предоставления пакета документов:</w:t>
      </w:r>
    </w:p>
    <w:p w:rsidR="00556161" w:rsidRDefault="006371A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Свидетельство на собственность жилья;</w:t>
      </w:r>
    </w:p>
    <w:p w:rsidR="00556161" w:rsidRDefault="006371A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2.Паспорт собственника жилья;</w:t>
      </w:r>
    </w:p>
    <w:p w:rsidR="00556161" w:rsidRDefault="006371A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3.Справку о составе семьи, либо домовую книгу;</w:t>
      </w:r>
    </w:p>
    <w:p w:rsidR="00556161" w:rsidRDefault="006371AA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4.Документы о приборе учета (счетчика):</w:t>
      </w:r>
    </w:p>
    <w:p w:rsidR="00556161" w:rsidRDefault="006371A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Паспорт;</w:t>
      </w:r>
    </w:p>
    <w:p w:rsidR="00556161" w:rsidRDefault="006371AA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 опломбировки;</w:t>
      </w: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Последнюю квитанцию с 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«Водоканал»;</w:t>
      </w: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6.Фотографию прибора учета (счетчика) с фактическими показаниями (по возможности).</w:t>
      </w:r>
    </w:p>
    <w:p w:rsidR="00556161" w:rsidRDefault="005561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жителям, проживающим вне города Выкса, будет организован выезд для приема документов.  Сроки выезда представителей в населенные пункты будут размещены предв</w:t>
      </w:r>
      <w:r>
        <w:rPr>
          <w:rFonts w:ascii="Times New Roman" w:eastAsia="Times New Roman" w:hAnsi="Times New Roman" w:cs="Times New Roman"/>
          <w:sz w:val="24"/>
          <w:szCs w:val="24"/>
        </w:rPr>
        <w:t>арительно на поселковых администрациях, магазинах и в СМИ.</w:t>
      </w:r>
    </w:p>
    <w:p w:rsidR="00556161" w:rsidRDefault="0055616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Всем жителям, получивших начисление по нормативу, при предоставлении данных будет сделан перерасчет.</w:t>
      </w: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всем возникающим вопросам обращаться по телефонам 3-54-33, 7-83-00, а также на электронную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очту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stoki@mail.ru</w:t>
        </w:r>
      </w:hyperlink>
    </w:p>
    <w:p w:rsidR="00556161" w:rsidRDefault="0055616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161" w:rsidRDefault="006371A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Абонентский отдел работает по адресу ул. Красные Зори д.95а</w:t>
      </w:r>
    </w:p>
    <w:tbl>
      <w:tblPr>
        <w:tblStyle w:val="a5"/>
        <w:tblW w:w="94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6"/>
        <w:gridCol w:w="4741"/>
      </w:tblGrid>
      <w:tr w:rsidR="00556161">
        <w:tc>
          <w:tcPr>
            <w:tcW w:w="4746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4741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08.00-17.00, перерыв на обед 12.00-12.45</w:t>
            </w:r>
          </w:p>
        </w:tc>
      </w:tr>
      <w:tr w:rsidR="00556161">
        <w:tc>
          <w:tcPr>
            <w:tcW w:w="4746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741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08.00-15.20, перерыв на обед 12.00-12.20</w:t>
            </w:r>
          </w:p>
        </w:tc>
      </w:tr>
      <w:tr w:rsidR="00556161">
        <w:tc>
          <w:tcPr>
            <w:tcW w:w="4746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 временно январь и февраль</w:t>
            </w:r>
          </w:p>
        </w:tc>
        <w:tc>
          <w:tcPr>
            <w:tcW w:w="4741" w:type="dxa"/>
          </w:tcPr>
          <w:p w:rsidR="00556161" w:rsidRDefault="006371AA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08.00-17.00 перерыв на обед 12.00-12.45</w:t>
            </w:r>
          </w:p>
        </w:tc>
      </w:tr>
    </w:tbl>
    <w:p w:rsidR="00556161" w:rsidRDefault="005561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161" w:rsidRDefault="005561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556161">
      <w:pgSz w:w="11906" w:h="16838"/>
      <w:pgMar w:top="851" w:right="849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6161"/>
    <w:rsid w:val="00556161"/>
    <w:rsid w:val="0063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k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vc-nn.ru/meter/" TargetMode="External"/><Relationship Id="rId5" Type="http://schemas.openxmlformats.org/officeDocument/2006/relationships/hyperlink" Target="https://kvc-nn.ru/mete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2021-01-22T11:40:00Z</dcterms:created>
  <dcterms:modified xsi:type="dcterms:W3CDTF">2021-01-22T11:40:00Z</dcterms:modified>
</cp:coreProperties>
</file>